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09C33715" w:rsidR="002331CD" w:rsidRDefault="00F86194">
      <w:r>
        <w:rPr>
          <w:noProof/>
        </w:rPr>
        <w:drawing>
          <wp:anchor distT="0" distB="0" distL="114300" distR="114300" simplePos="0" relativeHeight="251679744" behindDoc="0" locked="0" layoutInCell="1" allowOverlap="1" wp14:anchorId="0DE2A702" wp14:editId="62E85A5B">
            <wp:simplePos x="0" y="0"/>
            <wp:positionH relativeFrom="margin">
              <wp:posOffset>2392680</wp:posOffset>
            </wp:positionH>
            <wp:positionV relativeFrom="margin">
              <wp:posOffset>4644390</wp:posOffset>
            </wp:positionV>
            <wp:extent cx="914400" cy="1191381"/>
            <wp:effectExtent l="0" t="0" r="0" b="8890"/>
            <wp:wrapSquare wrapText="bothSides"/>
            <wp:docPr id="12952019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019" name="Kép 129520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91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F6FA9A9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5715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571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3C8A4B0" w14:textId="77777777" w:rsidR="00FC528C" w:rsidRDefault="00FC528C" w:rsidP="00FC528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Várvölgy Község Önkormányzata a 2025. évben a Területfejlesztési Alapba a Versenyképes Járások Programból kapott támogatást meghaladó összegű befizetést teljesített.</w:t>
                            </w:r>
                          </w:p>
                          <w:p w14:paraId="062081E4" w14:textId="77777777" w:rsidR="00FC528C" w:rsidRDefault="00FC528C" w:rsidP="00FC528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373DA441" w:rsidR="00987E2A" w:rsidRPr="00AE3B15" w:rsidRDefault="00FC528C" w:rsidP="00FC528C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Ezért Magyarország Kormánya – a közigazgatási és területfejlesztési miniszter, mint támogató útján – a Területfejlesztési Alapba történő befizetése 7 234 000 forint összegű részét számára támogatásként visszatérítette.  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76FF076E" w:rsidR="009C2B3C" w:rsidRDefault="00F86194" w:rsidP="00FC528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Várvölgy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</w:t>
                            </w:r>
                            <w:r w:rsidR="00FC528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6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C528C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március 31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5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I3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" filled="f" stroked="f" strokeweight=".5pt">
                <v:textbox>
                  <w:txbxContent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53C8A4B0" w14:textId="77777777" w:rsidR="00FC528C" w:rsidRDefault="00FC528C" w:rsidP="00FC528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Várvölgy Község Önkormányzata a 2025. évben a Területfejlesztési Alapba a Versenyképes Járások Programból kapott támogatást meghaladó összegű befizetést teljesített.</w:t>
                      </w:r>
                    </w:p>
                    <w:p w14:paraId="062081E4" w14:textId="77777777" w:rsidR="00FC528C" w:rsidRDefault="00FC528C" w:rsidP="00FC528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373DA441" w:rsidR="00987E2A" w:rsidRPr="00AE3B15" w:rsidRDefault="00FC528C" w:rsidP="00FC528C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Ezért Magyarország Kormánya – a közigazgatási és területfejlesztési miniszter, mint támogató útján – a Területfejlesztési Alapba történő befizetése 7 234 000 forint összegű részét számára támogatásként visszatérítette.  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76FF076E" w:rsidR="009C2B3C" w:rsidRDefault="00F86194" w:rsidP="00FC528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Várvölgy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>, 202</w:t>
                      </w:r>
                      <w:r w:rsidR="00FC528C">
                        <w:rPr>
                          <w:color w:val="5C768E" w:themeColor="accent1"/>
                          <w:sz w:val="24"/>
                          <w:szCs w:val="24"/>
                        </w:rPr>
                        <w:t>6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. </w:t>
                      </w:r>
                      <w:r w:rsidR="00FC528C">
                        <w:rPr>
                          <w:color w:val="5C768E" w:themeColor="accent1"/>
                          <w:sz w:val="24"/>
                          <w:szCs w:val="24"/>
                        </w:rPr>
                        <w:t>március 31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7749EFD1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65496AE0" w:rsidR="002331CD" w:rsidRPr="009C2B3C" w:rsidRDefault="00FC528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K</w:t>
                            </w:r>
                            <w:r w:rsidR="009C2B3C"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65496AE0" w:rsidR="002331CD" w:rsidRPr="009C2B3C" w:rsidRDefault="00FC528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K</w:t>
                      </w:r>
                      <w:r w:rsidR="009C2B3C"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0F855E95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68DB4EB3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68DB4EB3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A717DEF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BE5DE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CD03" w14:textId="77777777" w:rsidR="00FC6FAF" w:rsidRDefault="00FC6FAF" w:rsidP="008531CD">
      <w:r>
        <w:separator/>
      </w:r>
    </w:p>
  </w:endnote>
  <w:endnote w:type="continuationSeparator" w:id="0">
    <w:p w14:paraId="6730BD69" w14:textId="77777777" w:rsidR="00FC6FAF" w:rsidRDefault="00FC6FAF" w:rsidP="008531CD">
      <w:r>
        <w:continuationSeparator/>
      </w:r>
    </w:p>
  </w:endnote>
  <w:endnote w:type="continuationNotice" w:id="1">
    <w:p w14:paraId="3882A412" w14:textId="77777777" w:rsidR="00FC6FAF" w:rsidRDefault="00FC6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72F1" w14:textId="77777777" w:rsidR="00FC6FAF" w:rsidRDefault="00FC6FAF" w:rsidP="008531CD">
      <w:r>
        <w:separator/>
      </w:r>
    </w:p>
  </w:footnote>
  <w:footnote w:type="continuationSeparator" w:id="0">
    <w:p w14:paraId="21A2F348" w14:textId="77777777" w:rsidR="00FC6FAF" w:rsidRDefault="00FC6FAF" w:rsidP="008531CD">
      <w:r>
        <w:continuationSeparator/>
      </w:r>
    </w:p>
  </w:footnote>
  <w:footnote w:type="continuationNotice" w:id="1">
    <w:p w14:paraId="74E9319F" w14:textId="77777777" w:rsidR="00FC6FAF" w:rsidRDefault="00FC6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E2A70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3F53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12EF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74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1A38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067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9F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C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0BD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28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146"/>
    <w:rsid w:val="00E47D56"/>
    <w:rsid w:val="00E50724"/>
    <w:rsid w:val="00E5073C"/>
    <w:rsid w:val="00E51BE9"/>
    <w:rsid w:val="00E51DDE"/>
    <w:rsid w:val="00E524DF"/>
    <w:rsid w:val="00E53E76"/>
    <w:rsid w:val="00E5433D"/>
    <w:rsid w:val="00E5709A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2C7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6214"/>
    <w:rsid w:val="00F20106"/>
    <w:rsid w:val="00F214BC"/>
    <w:rsid w:val="00F2254A"/>
    <w:rsid w:val="00F22C27"/>
    <w:rsid w:val="00F22D44"/>
    <w:rsid w:val="00F2411B"/>
    <w:rsid w:val="00F246F4"/>
    <w:rsid w:val="00F25C07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A2B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194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528C"/>
    <w:rsid w:val="00FC619E"/>
    <w:rsid w:val="00FC6C80"/>
    <w:rsid w:val="00FC6CEC"/>
    <w:rsid w:val="00FC6F23"/>
    <w:rsid w:val="00FC6FAF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user</cp:lastModifiedBy>
  <cp:revision>3</cp:revision>
  <cp:lastPrinted>2025-10-10T09:02:00Z</cp:lastPrinted>
  <dcterms:created xsi:type="dcterms:W3CDTF">2026-03-31T10:01:00Z</dcterms:created>
  <dcterms:modified xsi:type="dcterms:W3CDTF">2026-03-31T10:08:00Z</dcterms:modified>
</cp:coreProperties>
</file>